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通识教育讲座第253讲：统计思维—效率公民的必备能力（2）</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题：</w:t>
      </w:r>
      <w:r>
        <w:rPr>
          <w:rStyle w:val="9"/>
          <w:rFonts w:hint="eastAsia" w:asciiTheme="minorEastAsia" w:hAnsiTheme="minorEastAsia" w:eastAsiaTheme="minorEastAsia" w:cstheme="minorEastAsia"/>
          <w:b w:val="0"/>
          <w:bCs/>
          <w:color w:val="auto"/>
          <w:sz w:val="24"/>
          <w:szCs w:val="24"/>
          <w:lang w:val="en-US" w:eastAsia="zh-CN" w:bidi="ar"/>
        </w:rPr>
        <w:t>统计思维—效率公民的必备能力（2）</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主讲人：</w:t>
      </w:r>
      <w:r>
        <w:rPr>
          <w:rFonts w:hint="eastAsia" w:asciiTheme="minorEastAsia" w:hAnsiTheme="minorEastAsia" w:cstheme="minorEastAsia"/>
          <w:color w:val="auto"/>
          <w:sz w:val="24"/>
          <w:lang w:val="en-US" w:eastAsia="zh-CN"/>
        </w:rPr>
        <w:t>张军舰</w:t>
      </w:r>
      <w:r>
        <w:rPr>
          <w:rStyle w:val="9"/>
          <w:rFonts w:hint="eastAsia" w:asciiTheme="minorEastAsia" w:hAnsiTheme="minorEastAsia" w:eastAsiaTheme="minorEastAsia" w:cstheme="minorEastAsia"/>
          <w:b w:val="0"/>
          <w:bCs/>
          <w:color w:val="auto"/>
          <w:sz w:val="24"/>
          <w:szCs w:val="24"/>
          <w:lang w:val="en-US" w:eastAsia="zh-CN" w:bidi="ar"/>
        </w:rPr>
        <w:t xml:space="preserve">  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color w:val="auto"/>
          <w:sz w:val="24"/>
          <w:szCs w:val="24"/>
          <w:lang w:bidi="ar"/>
        </w:rPr>
      </w:pPr>
      <w:r>
        <w:rPr>
          <w:rStyle w:val="9"/>
          <w:rFonts w:hint="eastAsia" w:asciiTheme="minorEastAsia" w:hAnsiTheme="minorEastAsia" w:eastAsiaTheme="minorEastAsia" w:cstheme="minorEastAsia"/>
          <w:color w:val="auto"/>
          <w:sz w:val="24"/>
          <w:szCs w:val="24"/>
          <w:lang w:bidi="ar"/>
        </w:rPr>
        <w:t>时</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间：</w:t>
      </w:r>
      <w:r>
        <w:rPr>
          <w:rStyle w:val="9"/>
          <w:rFonts w:hint="eastAsia" w:asciiTheme="minorEastAsia" w:hAnsiTheme="minorEastAsia" w:eastAsiaTheme="minorEastAsia" w:cstheme="minorEastAsia"/>
          <w:b w:val="0"/>
          <w:bCs/>
          <w:color w:val="auto"/>
          <w:sz w:val="24"/>
          <w:szCs w:val="24"/>
          <w:lang w:bidi="ar"/>
        </w:rPr>
        <w:t>202</w:t>
      </w:r>
      <w:r>
        <w:rPr>
          <w:rStyle w:val="9"/>
          <w:rFonts w:hint="eastAsia" w:asciiTheme="minorEastAsia" w:hAnsiTheme="minorEastAsia" w:eastAsiaTheme="minorEastAsia" w:cstheme="minorEastAsia"/>
          <w:b w:val="0"/>
          <w:bCs/>
          <w:color w:val="auto"/>
          <w:sz w:val="24"/>
          <w:szCs w:val="24"/>
          <w:lang w:val="en-US" w:eastAsia="zh-CN" w:bidi="ar"/>
        </w:rPr>
        <w:t>1</w:t>
      </w:r>
      <w:r>
        <w:rPr>
          <w:rStyle w:val="9"/>
          <w:rFonts w:hint="eastAsia" w:asciiTheme="minorEastAsia" w:hAnsiTheme="minorEastAsia" w:eastAsiaTheme="minorEastAsia" w:cstheme="minorEastAsia"/>
          <w:b w:val="0"/>
          <w:bCs/>
          <w:color w:val="auto"/>
          <w:sz w:val="24"/>
          <w:szCs w:val="24"/>
          <w:lang w:bidi="ar"/>
        </w:rPr>
        <w:t>年</w:t>
      </w:r>
      <w:r>
        <w:rPr>
          <w:rStyle w:val="9"/>
          <w:rFonts w:hint="eastAsia" w:asciiTheme="minorEastAsia" w:hAnsiTheme="minorEastAsia" w:cstheme="minorEastAsia"/>
          <w:b w:val="0"/>
          <w:bCs/>
          <w:color w:val="auto"/>
          <w:sz w:val="24"/>
          <w:szCs w:val="24"/>
          <w:lang w:val="en-US" w:eastAsia="zh-CN" w:bidi="ar"/>
        </w:rPr>
        <w:t>10</w:t>
      </w:r>
      <w:r>
        <w:rPr>
          <w:rStyle w:val="9"/>
          <w:rFonts w:hint="eastAsia" w:asciiTheme="minorEastAsia" w:hAnsiTheme="minorEastAsia" w:eastAsiaTheme="minorEastAsia" w:cstheme="minorEastAsia"/>
          <w:b w:val="0"/>
          <w:bCs/>
          <w:color w:val="auto"/>
          <w:sz w:val="24"/>
          <w:szCs w:val="24"/>
          <w:lang w:bidi="ar"/>
        </w:rPr>
        <w:t>月</w:t>
      </w:r>
      <w:r>
        <w:rPr>
          <w:rStyle w:val="9"/>
          <w:rFonts w:hint="eastAsia" w:asciiTheme="minorEastAsia" w:hAnsiTheme="minorEastAsia" w:eastAsiaTheme="minorEastAsia" w:cstheme="minorEastAsia"/>
          <w:b w:val="0"/>
          <w:bCs/>
          <w:color w:val="auto"/>
          <w:sz w:val="24"/>
          <w:szCs w:val="24"/>
          <w:lang w:val="en-US" w:eastAsia="zh-CN" w:bidi="ar"/>
        </w:rPr>
        <w:t>1</w:t>
      </w:r>
      <w:r>
        <w:rPr>
          <w:rStyle w:val="9"/>
          <w:rFonts w:hint="eastAsia" w:asciiTheme="minorEastAsia" w:hAnsiTheme="minorEastAsia" w:cstheme="minorEastAsia"/>
          <w:b w:val="0"/>
          <w:bCs/>
          <w:color w:val="auto"/>
          <w:sz w:val="24"/>
          <w:szCs w:val="24"/>
          <w:lang w:val="en-US" w:eastAsia="zh-CN" w:bidi="ar"/>
        </w:rPr>
        <w:t>9</w:t>
      </w:r>
      <w:r>
        <w:rPr>
          <w:rStyle w:val="9"/>
          <w:rFonts w:hint="eastAsia" w:asciiTheme="minorEastAsia" w:hAnsiTheme="minorEastAsia" w:eastAsiaTheme="minorEastAsia" w:cstheme="minorEastAsia"/>
          <w:b w:val="0"/>
          <w:bCs/>
          <w:color w:val="auto"/>
          <w:sz w:val="24"/>
          <w:szCs w:val="24"/>
          <w:lang w:bidi="ar"/>
        </w:rPr>
        <w:t>日（星期</w:t>
      </w:r>
      <w:r>
        <w:rPr>
          <w:rStyle w:val="9"/>
          <w:rFonts w:hint="eastAsia" w:asciiTheme="minorEastAsia" w:hAnsiTheme="minorEastAsia" w:eastAsiaTheme="minorEastAsia" w:cstheme="minorEastAsia"/>
          <w:b w:val="0"/>
          <w:bCs/>
          <w:color w:val="auto"/>
          <w:sz w:val="24"/>
          <w:szCs w:val="24"/>
          <w:lang w:val="en-US" w:eastAsia="zh-CN" w:bidi="ar"/>
        </w:rPr>
        <w:t>二</w:t>
      </w:r>
      <w:r>
        <w:rPr>
          <w:rStyle w:val="9"/>
          <w:rFonts w:hint="eastAsia" w:asciiTheme="minorEastAsia" w:hAnsiTheme="minorEastAsia" w:eastAsiaTheme="minorEastAsia" w:cstheme="minorEastAsia"/>
          <w:b w:val="0"/>
          <w:bCs/>
          <w:color w:val="auto"/>
          <w:sz w:val="24"/>
          <w:szCs w:val="24"/>
          <w:lang w:bidi="ar"/>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Fonts w:ascii="宋体" w:hAnsi="宋体" w:eastAsia="宋体" w:cs="宋体"/>
          <w:sz w:val="24"/>
          <w:szCs w:val="24"/>
        </w:rPr>
        <w:drawing>
          <wp:inline distT="0" distB="0" distL="114300" distR="114300">
            <wp:extent cx="4361815" cy="5400040"/>
            <wp:effectExtent l="0" t="0" r="63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756693"/>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DF066F"/>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2021-10-15T01:49:17Z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