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通识教育讲座第236讲：“喻”味深长的党建隐喻思想探究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432" w:lineRule="auto"/>
        <w:jc w:val="both"/>
        <w:textAlignment w:val="auto"/>
        <w:rPr>
          <w:rStyle w:val="9"/>
          <w:rFonts w:hint="eastAsia" w:asciiTheme="minorEastAsia" w:hAnsiTheme="minorEastAsia" w:eastAsiaTheme="minorEastAsia" w:cstheme="minorEastAsia"/>
          <w:b w:val="0"/>
          <w:bCs/>
          <w:color w:val="auto"/>
          <w:kern w:val="0"/>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题：</w:t>
      </w:r>
      <w:r>
        <w:rPr>
          <w:rStyle w:val="9"/>
          <w:rFonts w:hint="eastAsia" w:asciiTheme="minorEastAsia" w:hAnsiTheme="minorEastAsia" w:eastAsiaTheme="minorEastAsia" w:cstheme="minorEastAsia"/>
          <w:b w:val="0"/>
          <w:bCs/>
          <w:color w:val="auto"/>
          <w:sz w:val="24"/>
          <w:szCs w:val="24"/>
          <w:lang w:bidi="ar"/>
        </w:rPr>
        <w:t>“喻”味深长的党建隐喻思想探究</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b w:val="0"/>
          <w:bCs/>
          <w:color w:val="auto"/>
          <w:sz w:val="24"/>
          <w:szCs w:val="24"/>
          <w:lang w:val="en-US" w:eastAsia="zh-CN" w:bidi="ar"/>
        </w:rPr>
      </w:pPr>
      <w:r>
        <w:rPr>
          <w:rStyle w:val="9"/>
          <w:rFonts w:hint="eastAsia" w:asciiTheme="minorEastAsia" w:hAnsiTheme="minorEastAsia" w:eastAsiaTheme="minorEastAsia" w:cstheme="minorEastAsia"/>
          <w:color w:val="auto"/>
          <w:sz w:val="24"/>
          <w:szCs w:val="24"/>
          <w:lang w:bidi="ar"/>
        </w:rPr>
        <w:t>主讲人：</w:t>
      </w:r>
      <w:r>
        <w:rPr>
          <w:rFonts w:hint="eastAsia" w:asciiTheme="minorEastAsia" w:hAnsiTheme="minorEastAsia" w:eastAsiaTheme="minorEastAsia" w:cstheme="minorEastAsia"/>
          <w:color w:val="auto"/>
          <w:sz w:val="24"/>
        </w:rPr>
        <w:t>黄兴运</w:t>
      </w:r>
      <w:r>
        <w:rPr>
          <w:rStyle w:val="9"/>
          <w:rFonts w:hint="eastAsia" w:asciiTheme="minorEastAsia" w:hAnsiTheme="minorEastAsia" w:eastAsiaTheme="minorEastAsia" w:cstheme="minorEastAsia"/>
          <w:b w:val="0"/>
          <w:bCs/>
          <w:color w:val="auto"/>
          <w:sz w:val="24"/>
          <w:szCs w:val="24"/>
          <w:lang w:val="en-US" w:eastAsia="zh-CN" w:bidi="ar"/>
        </w:rPr>
        <w:t xml:space="preserve">  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Theme="minorEastAsia" w:hAnsiTheme="minorEastAsia" w:eastAsiaTheme="minorEastAsia" w:cstheme="minorEastAsia"/>
          <w:color w:val="auto"/>
          <w:sz w:val="24"/>
          <w:szCs w:val="24"/>
          <w:lang w:bidi="ar"/>
        </w:rPr>
      </w:pPr>
      <w:r>
        <w:rPr>
          <w:rStyle w:val="9"/>
          <w:rFonts w:hint="eastAsia" w:asciiTheme="minorEastAsia" w:hAnsiTheme="minorEastAsia" w:eastAsiaTheme="minorEastAsia" w:cstheme="minorEastAsia"/>
          <w:color w:val="auto"/>
          <w:sz w:val="24"/>
          <w:szCs w:val="24"/>
          <w:lang w:bidi="ar"/>
        </w:rPr>
        <w:t>时</w:t>
      </w:r>
      <w:r>
        <w:rPr>
          <w:rStyle w:val="9"/>
          <w:rFonts w:hint="eastAsia" w:asciiTheme="minorEastAsia" w:hAnsiTheme="minorEastAsia" w:eastAsiaTheme="minorEastAsia" w:cstheme="minorEastAsia"/>
          <w:color w:val="auto"/>
          <w:sz w:val="24"/>
          <w:szCs w:val="24"/>
          <w:lang w:val="en-US" w:eastAsia="zh-CN" w:bidi="ar"/>
        </w:rPr>
        <w:t xml:space="preserve">  </w:t>
      </w:r>
      <w:r>
        <w:rPr>
          <w:rStyle w:val="9"/>
          <w:rFonts w:hint="eastAsia" w:asciiTheme="minorEastAsia" w:hAnsiTheme="minorEastAsia" w:eastAsiaTheme="minorEastAsia" w:cstheme="minorEastAsia"/>
          <w:color w:val="auto"/>
          <w:sz w:val="24"/>
          <w:szCs w:val="24"/>
          <w:lang w:bidi="ar"/>
        </w:rPr>
        <w:t>间：</w:t>
      </w:r>
      <w:r>
        <w:rPr>
          <w:rStyle w:val="9"/>
          <w:rFonts w:hint="eastAsia" w:asciiTheme="minorEastAsia" w:hAnsiTheme="minorEastAsia" w:eastAsiaTheme="minorEastAsia" w:cstheme="minorEastAsia"/>
          <w:b w:val="0"/>
          <w:bCs/>
          <w:color w:val="auto"/>
          <w:sz w:val="24"/>
          <w:szCs w:val="24"/>
          <w:lang w:bidi="ar"/>
        </w:rPr>
        <w:t>202</w:t>
      </w:r>
      <w:r>
        <w:rPr>
          <w:rStyle w:val="9"/>
          <w:rFonts w:hint="eastAsia" w:asciiTheme="minorEastAsia" w:hAnsiTheme="minorEastAsia" w:eastAsiaTheme="minorEastAsia" w:cstheme="minorEastAsia"/>
          <w:b w:val="0"/>
          <w:bCs/>
          <w:color w:val="auto"/>
          <w:sz w:val="24"/>
          <w:szCs w:val="24"/>
          <w:lang w:val="en-US" w:eastAsia="zh-CN" w:bidi="ar"/>
        </w:rPr>
        <w:t>1</w:t>
      </w:r>
      <w:r>
        <w:rPr>
          <w:rStyle w:val="9"/>
          <w:rFonts w:hint="eastAsia" w:asciiTheme="minorEastAsia" w:hAnsiTheme="minorEastAsia" w:eastAsiaTheme="minorEastAsia" w:cstheme="minorEastAsia"/>
          <w:b w:val="0"/>
          <w:bCs/>
          <w:color w:val="auto"/>
          <w:sz w:val="24"/>
          <w:szCs w:val="24"/>
          <w:lang w:bidi="ar"/>
        </w:rPr>
        <w:t>年</w:t>
      </w:r>
      <w:r>
        <w:rPr>
          <w:rStyle w:val="9"/>
          <w:rFonts w:hint="eastAsia" w:asciiTheme="minorEastAsia" w:hAnsiTheme="minorEastAsia" w:eastAsiaTheme="minorEastAsia" w:cstheme="minorEastAsia"/>
          <w:b w:val="0"/>
          <w:bCs/>
          <w:color w:val="auto"/>
          <w:sz w:val="24"/>
          <w:szCs w:val="24"/>
          <w:lang w:val="en-US" w:eastAsia="zh-CN" w:bidi="ar"/>
        </w:rPr>
        <w:t>9</w:t>
      </w:r>
      <w:r>
        <w:rPr>
          <w:rStyle w:val="9"/>
          <w:rFonts w:hint="eastAsia" w:asciiTheme="minorEastAsia" w:hAnsiTheme="minorEastAsia" w:eastAsiaTheme="minorEastAsia" w:cstheme="minorEastAsia"/>
          <w:b w:val="0"/>
          <w:bCs/>
          <w:color w:val="auto"/>
          <w:sz w:val="24"/>
          <w:szCs w:val="24"/>
          <w:lang w:bidi="ar"/>
        </w:rPr>
        <w:t>月</w:t>
      </w:r>
      <w:r>
        <w:rPr>
          <w:rStyle w:val="9"/>
          <w:rFonts w:hint="eastAsia" w:asciiTheme="minorEastAsia" w:hAnsiTheme="minorEastAsia" w:eastAsiaTheme="minorEastAsia" w:cstheme="minorEastAsia"/>
          <w:b w:val="0"/>
          <w:bCs/>
          <w:color w:val="auto"/>
          <w:sz w:val="24"/>
          <w:szCs w:val="24"/>
          <w:lang w:val="en-US" w:eastAsia="zh-CN" w:bidi="ar"/>
        </w:rPr>
        <w:t>14</w:t>
      </w:r>
      <w:r>
        <w:rPr>
          <w:rStyle w:val="9"/>
          <w:rFonts w:hint="eastAsia" w:asciiTheme="minorEastAsia" w:hAnsiTheme="minorEastAsia" w:eastAsiaTheme="minorEastAsia" w:cstheme="minorEastAsia"/>
          <w:b w:val="0"/>
          <w:bCs/>
          <w:color w:val="auto"/>
          <w:sz w:val="24"/>
          <w:szCs w:val="24"/>
          <w:lang w:bidi="ar"/>
        </w:rPr>
        <w:t>日（星期</w:t>
      </w:r>
      <w:r>
        <w:rPr>
          <w:rStyle w:val="9"/>
          <w:rFonts w:hint="eastAsia" w:asciiTheme="minorEastAsia" w:hAnsiTheme="minorEastAsia" w:eastAsiaTheme="minorEastAsia" w:cstheme="minorEastAsia"/>
          <w:b w:val="0"/>
          <w:bCs/>
          <w:color w:val="auto"/>
          <w:sz w:val="24"/>
          <w:szCs w:val="24"/>
          <w:lang w:val="en-US" w:eastAsia="zh-CN" w:bidi="ar"/>
        </w:rPr>
        <w:t>二</w:t>
      </w:r>
      <w:r>
        <w:rPr>
          <w:rStyle w:val="9"/>
          <w:rFonts w:hint="eastAsia" w:asciiTheme="minorEastAsia" w:hAnsiTheme="minorEastAsia" w:eastAsiaTheme="minorEastAsia" w:cstheme="minorEastAsia"/>
          <w:b w:val="0"/>
          <w:bCs/>
          <w:color w:val="auto"/>
          <w:sz w:val="24"/>
          <w:szCs w:val="24"/>
          <w:lang w:bidi="ar"/>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Fonts w:ascii="宋体" w:hAnsi="宋体" w:eastAsia="宋体" w:cs="宋体"/>
          <w:sz w:val="24"/>
          <w:szCs w:val="24"/>
        </w:rPr>
        <w:drawing>
          <wp:inline distT="0" distB="0" distL="114300" distR="114300">
            <wp:extent cx="3917950" cy="5400040"/>
            <wp:effectExtent l="0" t="0" r="6350"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917950" cy="5400040"/>
                    </a:xfrm>
                    <a:prstGeom prst="rect">
                      <a:avLst/>
                    </a:prstGeom>
                    <a:noFill/>
                    <a:ln w="9525">
                      <a:noFill/>
                    </a:ln>
                  </pic:spPr>
                </pic:pic>
              </a:graphicData>
            </a:graphic>
          </wp:inline>
        </w:drawing>
      </w:r>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gxsd</cp:lastModifiedBy>
  <dcterms:modified xsi:type="dcterms:W3CDTF">2021-09-09T07:23:09Z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