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both"/>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171</w:t>
      </w:r>
      <w:r>
        <w:rPr>
          <w:rFonts w:hint="eastAsia" w:ascii="微软雅黑" w:hAnsi="微软雅黑" w:eastAsia="微软雅黑" w:cs="微软雅黑"/>
          <w:b/>
          <w:color w:val="333333"/>
          <w:sz w:val="30"/>
          <w:szCs w:val="30"/>
        </w:rPr>
        <w:t>讲：中国特色社会主义法治的内涵与价值</w:t>
      </w:r>
    </w:p>
    <w:p>
      <w:pPr>
        <w:pStyle w:val="6"/>
        <w:keepNext w:val="0"/>
        <w:keepLines w:val="0"/>
        <w:pageBreakBefore w:val="0"/>
        <w:widowControl/>
        <w:kinsoku/>
        <w:wordWrap/>
        <w:overflowPunct/>
        <w:topLinePunct w:val="0"/>
        <w:autoSpaceDE/>
        <w:autoSpaceDN/>
        <w:bidi w:val="0"/>
        <w:adjustRightInd/>
        <w:snapToGrid/>
        <w:spacing w:beforeAutospacing="0" w:line="360" w:lineRule="auto"/>
        <w:jc w:val="both"/>
        <w:textAlignment w:val="auto"/>
        <w:rPr>
          <w:rFonts w:hint="eastAsia" w:ascii="宋体" w:hAnsi="宋体" w:eastAsia="宋体"/>
          <w:color w:val="auto"/>
          <w:sz w:val="24"/>
        </w:rPr>
      </w:pPr>
      <w:r>
        <w:rPr>
          <w:rStyle w:val="9"/>
          <w:rFonts w:hint="eastAsia" w:ascii="宋体" w:hAnsi="宋体" w:eastAsia="宋体" w:cs="宋体"/>
          <w:color w:val="auto"/>
        </w:rPr>
        <w:t>主 题：</w:t>
      </w:r>
      <w:r>
        <w:rPr>
          <w:rFonts w:hint="eastAsia" w:ascii="宋体" w:hAnsi="宋体" w:eastAsia="宋体"/>
          <w:color w:val="auto"/>
          <w:sz w:val="24"/>
        </w:rPr>
        <w:t>中国特色社会主义法治的内涵与价值</w:t>
      </w:r>
    </w:p>
    <w:p>
      <w:pPr>
        <w:pStyle w:val="6"/>
        <w:keepNext w:val="0"/>
        <w:keepLines w:val="0"/>
        <w:pageBreakBefore w:val="0"/>
        <w:widowControl/>
        <w:kinsoku/>
        <w:wordWrap/>
        <w:overflowPunct/>
        <w:topLinePunct w:val="0"/>
        <w:autoSpaceDE/>
        <w:autoSpaceDN/>
        <w:bidi w:val="0"/>
        <w:adjustRightInd/>
        <w:snapToGrid/>
        <w:spacing w:beforeAutospacing="0" w:line="360" w:lineRule="auto"/>
        <w:jc w:val="both"/>
        <w:textAlignment w:val="auto"/>
        <w:rPr>
          <w:color w:val="auto"/>
        </w:rPr>
      </w:pPr>
      <w:r>
        <w:rPr>
          <w:rStyle w:val="9"/>
          <w:rFonts w:hint="eastAsia" w:ascii="宋体" w:hAnsi="宋体" w:eastAsia="宋体" w:cs="宋体"/>
          <w:color w:val="auto"/>
        </w:rPr>
        <w:t>主讲人：</w:t>
      </w:r>
      <w:r>
        <w:rPr>
          <w:rFonts w:hint="eastAsia" w:ascii="宋体" w:hAnsi="宋体" w:eastAsia="宋体" w:cs="宋体"/>
          <w:color w:val="auto"/>
          <w:kern w:val="0"/>
          <w:sz w:val="24"/>
          <w:lang w:bidi="ar"/>
        </w:rPr>
        <w:t>郭剑平</w:t>
      </w:r>
      <w:r>
        <w:rPr>
          <w:rFonts w:hint="eastAsia" w:ascii="宋体" w:hAnsi="宋体" w:eastAsia="宋体" w:cs="宋体"/>
          <w:color w:val="auto"/>
        </w:rPr>
        <w:t> 教授</w:t>
      </w:r>
    </w:p>
    <w:p>
      <w:pPr>
        <w:pStyle w:val="6"/>
        <w:keepNext w:val="0"/>
        <w:keepLines w:val="0"/>
        <w:pageBreakBefore w:val="0"/>
        <w:widowControl/>
        <w:kinsoku/>
        <w:wordWrap/>
        <w:overflowPunct/>
        <w:topLinePunct w:val="0"/>
        <w:autoSpaceDE/>
        <w:autoSpaceDN/>
        <w:bidi w:val="0"/>
        <w:adjustRightInd/>
        <w:snapToGrid/>
        <w:spacing w:beforeAutospacing="0" w:line="360" w:lineRule="auto"/>
        <w:jc w:val="both"/>
        <w:textAlignment w:val="auto"/>
        <w:rPr>
          <w:color w:val="auto"/>
        </w:rPr>
      </w:pPr>
      <w:r>
        <w:rPr>
          <w:rStyle w:val="9"/>
          <w:rFonts w:hint="eastAsia" w:ascii="宋体" w:hAnsi="宋体" w:eastAsia="宋体" w:cs="宋体"/>
          <w:color w:val="auto"/>
        </w:rPr>
        <w:t>时 间：</w:t>
      </w:r>
      <w:r>
        <w:rPr>
          <w:rFonts w:hint="eastAsia" w:ascii="宋体" w:hAnsi="宋体" w:eastAsia="宋体" w:cs="宋体"/>
          <w:color w:val="auto"/>
        </w:rPr>
        <w:t>202</w:t>
      </w:r>
      <w:r>
        <w:rPr>
          <w:rFonts w:hint="eastAsia" w:ascii="宋体" w:hAnsi="宋体" w:eastAsia="宋体" w:cs="宋体"/>
          <w:color w:val="auto"/>
          <w:lang w:val="en-US" w:eastAsia="zh-CN"/>
        </w:rPr>
        <w:t>1</w:t>
      </w:r>
      <w:r>
        <w:rPr>
          <w:rFonts w:hint="eastAsia" w:ascii="宋体" w:hAnsi="宋体" w:eastAsia="宋体" w:cs="宋体"/>
          <w:color w:val="auto"/>
        </w:rPr>
        <w:t>年</w:t>
      </w:r>
      <w:r>
        <w:rPr>
          <w:rFonts w:hint="eastAsia" w:ascii="宋体" w:hAnsi="宋体" w:eastAsia="宋体" w:cs="宋体"/>
          <w:color w:val="auto"/>
          <w:lang w:val="en-US" w:eastAsia="zh-CN"/>
        </w:rPr>
        <w:t>3</w:t>
      </w:r>
      <w:r>
        <w:rPr>
          <w:rFonts w:hint="eastAsia" w:ascii="宋体" w:hAnsi="宋体" w:eastAsia="宋体" w:cs="宋体"/>
          <w:color w:val="auto"/>
        </w:rPr>
        <w:t>月1</w:t>
      </w:r>
      <w:r>
        <w:rPr>
          <w:rFonts w:hint="eastAsia" w:ascii="宋体" w:hAnsi="宋体" w:eastAsia="宋体" w:cs="宋体"/>
          <w:color w:val="auto"/>
          <w:lang w:val="en-US" w:eastAsia="zh-CN"/>
        </w:rPr>
        <w:t>1</w:t>
      </w:r>
      <w:r>
        <w:rPr>
          <w:rFonts w:hint="eastAsia" w:ascii="宋体" w:hAnsi="宋体" w:eastAsia="宋体" w:cs="宋体"/>
          <w:color w:val="auto"/>
        </w:rPr>
        <w:t>日（星期</w:t>
      </w:r>
      <w:r>
        <w:rPr>
          <w:rFonts w:hint="eastAsia" w:ascii="宋体" w:hAnsi="宋体" w:eastAsia="宋体" w:cs="宋体"/>
          <w:color w:val="auto"/>
          <w:lang w:val="en-US" w:eastAsia="zh-CN"/>
        </w:rPr>
        <w:t>四</w:t>
      </w:r>
      <w:r>
        <w:rPr>
          <w:rFonts w:hint="eastAsia" w:ascii="宋体" w:hAnsi="宋体" w:eastAsia="宋体" w:cs="宋体"/>
          <w:color w:val="auto"/>
        </w:rPr>
        <w:t>）19:30～21:30</w:t>
      </w:r>
    </w:p>
    <w:p>
      <w:pPr>
        <w:keepNext w:val="0"/>
        <w:keepLines w:val="0"/>
        <w:pageBreakBefore w:val="0"/>
        <w:kinsoku/>
        <w:wordWrap/>
        <w:overflowPunct/>
        <w:topLinePunct w:val="0"/>
        <w:autoSpaceDE/>
        <w:autoSpaceDN/>
        <w:bidi w:val="0"/>
        <w:adjustRightInd/>
        <w:snapToGrid/>
        <w:spacing w:beforeAutospacing="0" w:after="240" w:line="360" w:lineRule="auto"/>
        <w:textAlignment w:val="auto"/>
        <w:rPr>
          <w:rFonts w:ascii="宋体" w:hAnsi="宋体" w:eastAsia="宋体" w:cs="宋体"/>
          <w:color w:val="auto"/>
          <w:sz w:val="24"/>
          <w:szCs w:val="24"/>
        </w:rPr>
      </w:pPr>
      <w:r>
        <w:rPr>
          <w:rStyle w:val="9"/>
          <w:rFonts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bookmarkStart w:id="0" w:name="_GoBack"/>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bookmarkEnd w:id="0"/>
    <w:p>
      <w:pPr>
        <w:pStyle w:val="6"/>
        <w:widowControl/>
        <w:numPr>
          <w:ilvl w:val="0"/>
          <w:numId w:val="2"/>
        </w:numPr>
        <w:shd w:val="clear" w:color="auto" w:fill="FFFFFF"/>
        <w:spacing w:line="360" w:lineRule="auto"/>
        <w:ind w:firstLine="602" w:firstLineChars="200"/>
        <w:textAlignment w:val="baseline"/>
        <w:rPr>
          <w:rFonts w:cs="宋体" w:asciiTheme="minorEastAsia" w:hAnsiTheme="minorEastAsia"/>
          <w:szCs w:val="24"/>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2E773B4"/>
    <w:rsid w:val="241D428B"/>
    <w:rsid w:val="244B5D88"/>
    <w:rsid w:val="252C57AA"/>
    <w:rsid w:val="259B666A"/>
    <w:rsid w:val="270765C7"/>
    <w:rsid w:val="29BD3464"/>
    <w:rsid w:val="29BF7F99"/>
    <w:rsid w:val="31730B32"/>
    <w:rsid w:val="317B7BBE"/>
    <w:rsid w:val="35560420"/>
    <w:rsid w:val="39805E70"/>
    <w:rsid w:val="3BF65379"/>
    <w:rsid w:val="3DE952C4"/>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87</Words>
  <Characters>497</Characters>
  <Lines>4</Lines>
  <Paragraphs>1</Paragraphs>
  <TotalTime>1</TotalTime>
  <ScaleCrop>false</ScaleCrop>
  <LinksUpToDate>false</LinksUpToDate>
  <CharactersWithSpaces>583</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2021-03-09T07:12:02Z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