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both"/>
        <w:rPr>
          <w:rFonts w:hint="eastAsia"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rPr>
        <w:t>通识教育讲座第233讲：设计艺术活动——社会行动者网络</w:t>
      </w:r>
    </w:p>
    <w:p>
      <w:pPr>
        <w:pStyle w:val="6"/>
        <w:widowControl/>
        <w:spacing w:line="432" w:lineRule="auto"/>
        <w:jc w:val="both"/>
        <w:rPr>
          <w:rFonts w:hint="eastAsia" w:ascii="宋体" w:hAnsi="宋体" w:eastAsia="宋体"/>
          <w:b w:val="0"/>
          <w:bCs/>
          <w:color w:val="auto"/>
          <w:sz w:val="24"/>
        </w:rPr>
      </w:pPr>
      <w:r>
        <w:rPr>
          <w:rStyle w:val="9"/>
          <w:rFonts w:hint="eastAsia" w:ascii="宋体" w:hAnsi="宋体" w:eastAsia="宋体" w:cs="宋体"/>
          <w:color w:val="auto"/>
        </w:rPr>
        <w:t>主 题：</w:t>
      </w:r>
      <w:r>
        <w:rPr>
          <w:rStyle w:val="9"/>
          <w:rFonts w:hint="eastAsia" w:ascii="宋体" w:hAnsi="宋体" w:eastAsia="宋体" w:cs="宋体"/>
          <w:b w:val="0"/>
          <w:bCs/>
          <w:color w:val="auto"/>
        </w:rPr>
        <w:t>设计艺术活动——社会行动者网络</w:t>
      </w:r>
    </w:p>
    <w:p>
      <w:pPr>
        <w:pStyle w:val="6"/>
        <w:widowControl/>
        <w:spacing w:line="432" w:lineRule="auto"/>
        <w:jc w:val="both"/>
        <w:rPr>
          <w:rFonts w:hint="eastAsia" w:ascii="宋体" w:hAnsi="宋体" w:eastAsia="宋体" w:cs="宋体"/>
          <w:color w:val="auto"/>
        </w:rPr>
      </w:pPr>
      <w:r>
        <w:rPr>
          <w:rStyle w:val="9"/>
          <w:rFonts w:hint="eastAsia" w:ascii="宋体" w:hAnsi="宋体" w:eastAsia="宋体" w:cs="宋体"/>
          <w:color w:val="auto"/>
        </w:rPr>
        <w:t>主讲人：</w:t>
      </w:r>
      <w:r>
        <w:rPr>
          <w:rFonts w:hint="eastAsia" w:ascii="宋体" w:hAnsi="宋体" w:eastAsia="宋体"/>
          <w:color w:val="auto"/>
          <w:sz w:val="24"/>
          <w:lang w:val="en-US" w:eastAsia="zh-CN"/>
        </w:rPr>
        <w:t xml:space="preserve">白雅力克 </w:t>
      </w:r>
      <w:r>
        <w:rPr>
          <w:rFonts w:hint="eastAsia" w:ascii="宋体" w:hAnsi="宋体" w:eastAsia="宋体" w:cs="宋体"/>
          <w:color w:val="auto"/>
          <w:lang w:val="en-US" w:eastAsia="zh-CN"/>
        </w:rPr>
        <w:t>副</w:t>
      </w:r>
      <w:r>
        <w:rPr>
          <w:rFonts w:hint="eastAsia" w:ascii="宋体" w:hAnsi="宋体" w:eastAsia="宋体" w:cs="宋体"/>
          <w:color w:val="auto"/>
        </w:rPr>
        <w:t>教授</w:t>
      </w:r>
    </w:p>
    <w:p>
      <w:pPr>
        <w:pStyle w:val="6"/>
        <w:widowControl/>
        <w:spacing w:line="432" w:lineRule="auto"/>
        <w:jc w:val="both"/>
        <w:rPr>
          <w:color w:val="auto"/>
        </w:rPr>
      </w:pPr>
      <w:r>
        <w:rPr>
          <w:rStyle w:val="9"/>
          <w:rFonts w:hint="eastAsia" w:ascii="宋体" w:hAnsi="宋体" w:eastAsia="宋体" w:cs="宋体"/>
          <w:color w:val="auto"/>
        </w:rPr>
        <w:t>时 间：</w:t>
      </w:r>
      <w:r>
        <w:rPr>
          <w:rFonts w:hint="eastAsia" w:ascii="宋体" w:hAnsi="宋体" w:eastAsia="宋体" w:cs="宋体"/>
          <w:color w:val="auto"/>
        </w:rPr>
        <w:t>202</w:t>
      </w:r>
      <w:r>
        <w:rPr>
          <w:rFonts w:hint="eastAsia" w:ascii="宋体" w:hAnsi="宋体" w:eastAsia="宋体" w:cs="宋体"/>
          <w:color w:val="auto"/>
          <w:lang w:val="en-US" w:eastAsia="zh-CN"/>
        </w:rPr>
        <w:t>1</w:t>
      </w:r>
      <w:r>
        <w:rPr>
          <w:rFonts w:hint="eastAsia" w:ascii="宋体" w:hAnsi="宋体" w:eastAsia="宋体" w:cs="宋体"/>
          <w:color w:val="auto"/>
        </w:rPr>
        <w:t>年</w:t>
      </w:r>
      <w:r>
        <w:rPr>
          <w:rFonts w:hint="eastAsia" w:ascii="宋体" w:hAnsi="宋体" w:eastAsia="宋体" w:cs="宋体"/>
          <w:color w:val="auto"/>
          <w:lang w:val="en-US" w:eastAsia="zh-CN"/>
        </w:rPr>
        <w:t>9</w:t>
      </w:r>
      <w:r>
        <w:rPr>
          <w:rFonts w:hint="eastAsia" w:ascii="宋体" w:hAnsi="宋体" w:eastAsia="宋体" w:cs="宋体"/>
          <w:color w:val="auto"/>
        </w:rPr>
        <w:t>月</w:t>
      </w:r>
      <w:r>
        <w:rPr>
          <w:rFonts w:hint="eastAsia" w:ascii="宋体" w:hAnsi="宋体" w:eastAsia="宋体" w:cs="宋体"/>
          <w:color w:val="auto"/>
          <w:lang w:val="en-US" w:eastAsia="zh-CN"/>
        </w:rPr>
        <w:t>9</w:t>
      </w:r>
      <w:r>
        <w:rPr>
          <w:rFonts w:hint="eastAsia" w:ascii="宋体" w:hAnsi="宋体" w:eastAsia="宋体" w:cs="宋体"/>
          <w:color w:val="auto"/>
        </w:rPr>
        <w:t>日（星期</w:t>
      </w:r>
      <w:r>
        <w:rPr>
          <w:rFonts w:hint="eastAsia" w:ascii="宋体" w:hAnsi="宋体" w:eastAsia="宋体" w:cs="宋体"/>
          <w:color w:val="auto"/>
          <w:lang w:val="en-US" w:eastAsia="zh-CN"/>
        </w:rPr>
        <w:t>四</w:t>
      </w:r>
      <w:r>
        <w:rPr>
          <w:rFonts w:hint="eastAsia" w:ascii="宋体" w:hAnsi="宋体" w:eastAsia="宋体" w:cs="宋体"/>
          <w:color w:val="auto"/>
        </w:rPr>
        <w:t>）19:30～21:30</w:t>
      </w:r>
    </w:p>
    <w:p>
      <w:pPr>
        <w:keepNext w:val="0"/>
        <w:keepLines w:val="0"/>
        <w:pageBreakBefore w:val="0"/>
        <w:kinsoku/>
        <w:wordWrap/>
        <w:overflowPunct/>
        <w:topLinePunct w:val="0"/>
        <w:autoSpaceDE/>
        <w:autoSpaceDN/>
        <w:bidi w:val="0"/>
        <w:adjustRightInd/>
        <w:snapToGrid/>
        <w:spacing w:beforeAutospacing="0" w:after="240" w:line="360" w:lineRule="auto"/>
        <w:textAlignment w:val="auto"/>
        <w:rPr>
          <w:rFonts w:ascii="宋体" w:hAnsi="宋体" w:eastAsia="宋体" w:cs="宋体"/>
          <w:color w:val="auto"/>
          <w:sz w:val="24"/>
          <w:szCs w:val="24"/>
        </w:rPr>
      </w:pPr>
      <w:r>
        <w:rPr>
          <w:rStyle w:val="9"/>
          <w:rFonts w:ascii="宋体" w:hAnsi="宋体" w:eastAsia="宋体" w:cs="宋体"/>
          <w:color w:val="auto"/>
        </w:rPr>
        <w:t>平  台：</w:t>
      </w:r>
      <w:r>
        <w:rPr>
          <w:rFonts w:hint="eastAsia" w:ascii="宋体" w:hAnsi="宋体" w:eastAsia="宋体" w:cs="宋体"/>
          <w:color w:val="auto"/>
          <w:sz w:val="24"/>
          <w:szCs w:val="24"/>
        </w:rPr>
        <w:t>钉钉</w:t>
      </w:r>
      <w:bookmarkStart w:id="0" w:name="_GoBack"/>
      <w:bookmarkEnd w:id="0"/>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Fonts w:cs="宋体" w:asciiTheme="minorEastAsia" w:hAnsiTheme="minorEastAsia"/>
          <w:szCs w:val="24"/>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Fonts w:hint="eastAsia" w:eastAsia="宋体" w:cs="宋体" w:asciiTheme="minorEastAsia" w:hAnsiTheme="minorEastAsia"/>
          <w:szCs w:val="24"/>
          <w:lang w:eastAsia="zh-CN"/>
        </w:rPr>
      </w:pPr>
      <w:r>
        <w:rPr>
          <w:rFonts w:hint="eastAsia" w:eastAsia="宋体" w:cs="宋体" w:asciiTheme="minorEastAsia" w:hAnsiTheme="minorEastAsia"/>
          <w:szCs w:val="24"/>
          <w:lang w:eastAsia="zh-CN"/>
        </w:rPr>
        <w:drawing>
          <wp:inline distT="0" distB="0" distL="114300" distR="114300">
            <wp:extent cx="3943985" cy="5400040"/>
            <wp:effectExtent l="0" t="0" r="18415" b="10160"/>
            <wp:docPr id="2" name="图片 2" descr="Cache_-4b84a8657b7ab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ache_-4b84a8657b7ab372."/>
                    <pic:cNvPicPr>
                      <a:picLocks noChangeAspect="1"/>
                    </pic:cNvPicPr>
                  </pic:nvPicPr>
                  <pic:blipFill>
                    <a:blip r:embed="rId4"/>
                    <a:stretch>
                      <a:fillRect/>
                    </a:stretch>
                  </pic:blipFill>
                  <pic:spPr>
                    <a:xfrm>
                      <a:off x="0" y="0"/>
                      <a:ext cx="3943985" cy="5400040"/>
                    </a:xfrm>
                    <a:prstGeom prst="rect">
                      <a:avLst/>
                    </a:prstGeom>
                  </pic:spPr>
                </pic:pic>
              </a:graphicData>
            </a:graphic>
          </wp:inline>
        </w:drawing>
      </w:r>
    </w:p>
    <w:p>
      <w:pPr>
        <w:pStyle w:val="6"/>
        <w:widowControl/>
        <w:numPr>
          <w:ilvl w:val="0"/>
          <w:numId w:val="0"/>
        </w:numPr>
        <w:shd w:val="clear" w:color="auto" w:fill="FFFFFF"/>
        <w:spacing w:line="360" w:lineRule="auto"/>
        <w:jc w:val="center"/>
        <w:textAlignment w:val="baseline"/>
        <w:rPr>
          <w:rFonts w:cs="宋体" w:asciiTheme="minorEastAsia" w:hAnsiTheme="minorEastAsia"/>
          <w:szCs w:val="24"/>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2E773B4"/>
    <w:rsid w:val="241D428B"/>
    <w:rsid w:val="244B5D88"/>
    <w:rsid w:val="252C57AA"/>
    <w:rsid w:val="259B666A"/>
    <w:rsid w:val="270765C7"/>
    <w:rsid w:val="291C3FE1"/>
    <w:rsid w:val="29BD3464"/>
    <w:rsid w:val="29BF7F99"/>
    <w:rsid w:val="2CAB0413"/>
    <w:rsid w:val="31730B32"/>
    <w:rsid w:val="317B7BBE"/>
    <w:rsid w:val="35560420"/>
    <w:rsid w:val="38197B09"/>
    <w:rsid w:val="39805E70"/>
    <w:rsid w:val="3BF65379"/>
    <w:rsid w:val="3DE952C4"/>
    <w:rsid w:val="41403E92"/>
    <w:rsid w:val="45BE27EE"/>
    <w:rsid w:val="491623C2"/>
    <w:rsid w:val="49D4510C"/>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87</Words>
  <Characters>497</Characters>
  <Lines>4</Lines>
  <Paragraphs>1</Paragraphs>
  <TotalTime>0</TotalTime>
  <ScaleCrop>false</ScaleCrop>
  <LinksUpToDate>false</LinksUpToDate>
  <CharactersWithSpaces>583</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gxsd</cp:lastModifiedBy>
  <dcterms:modified xsi:type="dcterms:W3CDTF">2021-09-06T02:48:53Z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