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通识教育讲座第4</w:t>
      </w:r>
      <w:r>
        <w:rPr>
          <w:rFonts w:hint="eastAsia" w:ascii="微软雅黑" w:hAnsi="微软雅黑" w:eastAsia="微软雅黑" w:cs="微软雅黑"/>
          <w:b/>
          <w:color w:val="333333"/>
          <w:sz w:val="30"/>
          <w:szCs w:val="30"/>
          <w:lang w:val="en-US" w:eastAsia="zh-CN" w:bidi="ar"/>
        </w:rPr>
        <w:t>38</w:t>
      </w:r>
      <w:r>
        <w:rPr>
          <w:rFonts w:hint="eastAsia" w:ascii="微软雅黑" w:hAnsi="微软雅黑" w:eastAsia="微软雅黑" w:cs="微软雅黑"/>
          <w:b/>
          <w:color w:val="333333"/>
          <w:sz w:val="30"/>
          <w:szCs w:val="30"/>
          <w:lang w:bidi="ar"/>
        </w:rPr>
        <w:t>讲：罗马与耶路撒冷——古代文明的冲突</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sz w:val="24"/>
        </w:rPr>
      </w:pPr>
      <w:r>
        <w:rPr>
          <w:rStyle w:val="9"/>
          <w:rFonts w:hint="eastAsia" w:ascii="宋体" w:hAnsi="宋体" w:eastAsia="宋体" w:cs="宋体"/>
          <w:color w:val="auto"/>
        </w:rPr>
        <w:t>主</w:t>
      </w:r>
      <w:r>
        <w:rPr>
          <w:rStyle w:val="9"/>
          <w:rFonts w:hint="eastAsia" w:ascii="宋体" w:hAnsi="宋体" w:eastAsia="宋体" w:cs="宋体"/>
          <w:color w:val="auto"/>
          <w:lang w:val="en-US" w:eastAsia="zh-CN"/>
        </w:rPr>
        <w:t xml:space="preserve">  </w:t>
      </w:r>
      <w:r>
        <w:rPr>
          <w:rStyle w:val="9"/>
          <w:rFonts w:hint="eastAsia" w:ascii="宋体" w:hAnsi="宋体" w:eastAsia="宋体" w:cs="宋体"/>
          <w:color w:val="auto"/>
        </w:rPr>
        <w:t>题：</w:t>
      </w:r>
      <w:r>
        <w:rPr>
          <w:rFonts w:hint="eastAsia" w:ascii="宋体" w:hAnsi="宋体" w:eastAsia="宋体"/>
          <w:sz w:val="24"/>
        </w:rPr>
        <w:t>罗马与耶路撒冷——古代文明的冲突</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sz w:val="24"/>
        </w:rPr>
        <w:t>李震宇</w:t>
      </w:r>
      <w:r>
        <w:rPr>
          <w:rFonts w:hint="eastAsia" w:ascii="宋体" w:hAnsi="宋体" w:eastAsia="宋体" w:cs="宋体"/>
          <w:color w:val="auto"/>
        </w:rPr>
        <w:t xml:space="preserve"> </w:t>
      </w:r>
      <w:r>
        <w:rPr>
          <w:rFonts w:hint="eastAsia" w:ascii="宋体" w:hAnsi="宋体" w:eastAsia="宋体" w:cs="宋体"/>
          <w:color w:val="auto"/>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ascii="宋体" w:hAnsi="宋体" w:eastAsia="宋体" w:cs="宋体"/>
          <w:b w:val="0"/>
          <w:bCs/>
          <w:color w:val="auto"/>
        </w:rPr>
      </w:pPr>
      <w:r>
        <w:rPr>
          <w:rStyle w:val="9"/>
          <w:rFonts w:hint="eastAsia" w:ascii="宋体" w:hAnsi="宋体" w:eastAsia="宋体" w:cs="宋体"/>
          <w:color w:val="auto"/>
        </w:rPr>
        <w:t>时</w:t>
      </w:r>
      <w:r>
        <w:rPr>
          <w:rStyle w:val="9"/>
          <w:rFonts w:hint="eastAsia" w:ascii="宋体" w:hAnsi="宋体" w:eastAsia="宋体" w:cs="宋体"/>
          <w:color w:val="auto"/>
          <w:lang w:val="en-US" w:eastAsia="zh-CN"/>
        </w:rPr>
        <w:t xml:space="preserve">  </w:t>
      </w:r>
      <w:r>
        <w:rPr>
          <w:rStyle w:val="9"/>
          <w:rFonts w:hint="eastAsia" w:ascii="宋体" w:hAnsi="宋体" w:eastAsia="宋体" w:cs="宋体"/>
          <w:color w:val="auto"/>
        </w:rPr>
        <w:t>间：</w:t>
      </w:r>
      <w:r>
        <w:rPr>
          <w:rStyle w:val="9"/>
          <w:rFonts w:hint="eastAsia" w:ascii="宋体" w:hAnsi="宋体" w:eastAsia="宋体" w:cs="宋体"/>
          <w:b w:val="0"/>
          <w:bCs/>
          <w:color w:val="auto"/>
        </w:rPr>
        <w:t>202</w:t>
      </w:r>
      <w:r>
        <w:rPr>
          <w:rStyle w:val="9"/>
          <w:rFonts w:hint="eastAsia" w:ascii="宋体" w:hAnsi="宋体" w:eastAsia="宋体" w:cs="宋体"/>
          <w:b w:val="0"/>
          <w:bCs/>
          <w:color w:val="auto"/>
          <w:lang w:val="en-US" w:eastAsia="zh-CN"/>
        </w:rPr>
        <w:t>3</w:t>
      </w:r>
      <w:r>
        <w:rPr>
          <w:rStyle w:val="9"/>
          <w:rFonts w:hint="eastAsia" w:ascii="宋体" w:hAnsi="宋体" w:eastAsia="宋体" w:cs="宋体"/>
          <w:b w:val="0"/>
          <w:bCs/>
          <w:color w:val="auto"/>
        </w:rPr>
        <w:t>年</w:t>
      </w:r>
      <w:r>
        <w:rPr>
          <w:rStyle w:val="9"/>
          <w:rFonts w:hint="eastAsia" w:ascii="宋体" w:hAnsi="宋体" w:eastAsia="宋体" w:cs="宋体"/>
          <w:b w:val="0"/>
          <w:bCs/>
          <w:color w:val="auto"/>
          <w:lang w:val="en-US" w:eastAsia="zh-CN"/>
        </w:rPr>
        <w:t>3</w:t>
      </w:r>
      <w:r>
        <w:rPr>
          <w:rStyle w:val="9"/>
          <w:rFonts w:hint="eastAsia" w:ascii="宋体" w:hAnsi="宋体" w:eastAsia="宋体" w:cs="宋体"/>
          <w:b w:val="0"/>
          <w:bCs/>
          <w:color w:val="auto"/>
        </w:rPr>
        <w:t>月</w:t>
      </w:r>
      <w:r>
        <w:rPr>
          <w:rStyle w:val="9"/>
          <w:rFonts w:hint="eastAsia" w:ascii="宋体" w:hAnsi="宋体" w:eastAsia="宋体" w:cs="宋体"/>
          <w:b w:val="0"/>
          <w:bCs/>
          <w:color w:val="auto"/>
          <w:lang w:val="en-US" w:eastAsia="zh-CN"/>
        </w:rPr>
        <w:t>27</w:t>
      </w:r>
      <w:r>
        <w:rPr>
          <w:rStyle w:val="9"/>
          <w:rFonts w:hint="eastAsia" w:ascii="宋体" w:hAnsi="宋体" w:eastAsia="宋体" w:cs="宋体"/>
          <w:b w:val="0"/>
          <w:bCs/>
          <w:color w:val="auto"/>
        </w:rPr>
        <w:t>日（星期一）19:30～21:30</w:t>
      </w:r>
    </w:p>
    <w:p>
      <w:pPr>
        <w:pStyle w:val="6"/>
        <w:keepNext w:val="0"/>
        <w:keepLines w:val="0"/>
        <w:pageBreakBefore w:val="0"/>
        <w:widowControl/>
        <w:kinsoku/>
        <w:wordWrap/>
        <w:overflowPunct/>
        <w:topLinePunct w:val="0"/>
        <w:autoSpaceDE/>
        <w:autoSpaceDN/>
        <w:bidi w:val="0"/>
        <w:adjustRightInd/>
        <w:snapToGrid/>
        <w:spacing w:beforeAutospacing="0" w:after="157" w:afterLines="50" w:afterAutospacing="0" w:line="432" w:lineRule="auto"/>
        <w:textAlignment w:val="auto"/>
        <w:rPr>
          <w:rStyle w:val="9"/>
          <w:rFonts w:hint="default" w:ascii="宋体" w:hAnsi="宋体" w:eastAsia="宋体" w:cs="宋体"/>
          <w:b w:val="0"/>
          <w:bCs/>
          <w:color w:val="auto"/>
          <w:lang w:val="en-US" w:eastAsia="zh-CN" w:bidi="ar"/>
        </w:rPr>
      </w:pPr>
      <w:r>
        <w:rPr>
          <w:rStyle w:val="9"/>
          <w:rFonts w:hint="eastAsia" w:ascii="宋体" w:hAnsi="宋体" w:eastAsia="宋体" w:cs="宋体"/>
          <w:color w:val="auto"/>
          <w:lang w:val="en-US" w:eastAsia="zh-CN" w:bidi="ar"/>
        </w:rPr>
        <w:t>平  台</w:t>
      </w:r>
      <w:r>
        <w:rPr>
          <w:rStyle w:val="9"/>
          <w:rFonts w:hint="eastAsia" w:ascii="宋体" w:hAnsi="宋体" w:eastAsia="宋体" w:cs="宋体"/>
          <w:color w:val="auto"/>
          <w:lang w:bidi="ar"/>
        </w:rPr>
        <w:t>：</w:t>
      </w:r>
      <w:r>
        <w:rPr>
          <w:rFonts w:hint="eastAsia" w:ascii="宋体" w:hAnsi="宋体" w:eastAsia="宋体" w:cs="Times New Roman"/>
          <w:sz w:val="24"/>
          <w:lang w:val="en-US" w:eastAsia="zh-CN"/>
        </w:rPr>
        <w:t>钉钉</w:t>
      </w:r>
    </w:p>
    <w:p>
      <w:pPr>
        <w:keepNext w:val="0"/>
        <w:keepLines w:val="0"/>
        <w:pageBreakBefore w:val="0"/>
        <w:widowControl/>
        <w:kinsoku/>
        <w:wordWrap/>
        <w:overflowPunct/>
        <w:topLinePunct w:val="0"/>
        <w:autoSpaceDE/>
        <w:autoSpaceDN/>
        <w:bidi w:val="0"/>
        <w:adjustRightInd/>
        <w:snapToGrid/>
        <w:spacing w:beforeAutospacing="0" w:afterAutospacing="0" w:line="432" w:lineRule="auto"/>
        <w:jc w:val="center"/>
        <w:rPr>
          <w:rStyle w:val="9"/>
          <w:rFonts w:hint="default" w:ascii="宋体" w:hAnsi="宋体" w:eastAsia="宋体" w:cs="宋体"/>
          <w:kern w:val="0"/>
          <w:sz w:val="32"/>
          <w:szCs w:val="32"/>
          <w:lang w:bidi="ar"/>
        </w:rPr>
      </w:pPr>
      <w:bookmarkStart w:id="0" w:name="_GoBack"/>
      <w:r>
        <w:rPr>
          <w:rStyle w:val="9"/>
          <w:rFonts w:hint="default" w:ascii="宋体" w:hAnsi="宋体" w:eastAsia="宋体" w:cs="宋体"/>
          <w:kern w:val="0"/>
          <w:sz w:val="32"/>
          <w:szCs w:val="32"/>
          <w:lang w:bidi="ar"/>
        </w:rPr>
        <w:t>通识教育线上讲座注意事项</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32"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432"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Autospacing="0" w:afterAutospacing="0" w:line="432" w:lineRule="auto"/>
        <w:ind w:firstLine="602" w:firstLineChars="200"/>
        <w:jc w:val="both"/>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keepNext w:val="0"/>
        <w:keepLines w:val="0"/>
        <w:pageBreakBefore w:val="0"/>
        <w:widowControl/>
        <w:numPr>
          <w:numId w:val="0"/>
        </w:numPr>
        <w:shd w:val="clear" w:color="auto" w:fill="FFFFFF"/>
        <w:kinsoku/>
        <w:wordWrap/>
        <w:overflowPunct/>
        <w:topLinePunct w:val="0"/>
        <w:autoSpaceDE/>
        <w:autoSpaceDN/>
        <w:bidi w:val="0"/>
        <w:adjustRightInd/>
        <w:snapToGrid/>
        <w:spacing w:beforeAutospacing="0" w:afterAutospacing="0" w:line="432" w:lineRule="auto"/>
        <w:jc w:val="both"/>
        <w:textAlignment w:val="baseline"/>
        <w:rPr>
          <w:rStyle w:val="9"/>
          <w:rFonts w:ascii="宋体" w:hAnsi="宋体" w:eastAsia="宋体" w:cs="宋体"/>
          <w:color w:val="3F3F3F"/>
          <w:spacing w:val="30"/>
          <w:shd w:val="clear" w:color="auto" w:fill="FFFFFF"/>
        </w:rPr>
      </w:pPr>
      <w:r>
        <w:rPr>
          <w:rFonts w:ascii="宋体" w:hAnsi="宋体" w:eastAsia="宋体" w:cs="宋体"/>
          <w:sz w:val="24"/>
          <w:szCs w:val="24"/>
        </w:rPr>
        <w:drawing>
          <wp:inline distT="0" distB="0" distL="114300" distR="114300">
            <wp:extent cx="4361815" cy="5400040"/>
            <wp:effectExtent l="0" t="0" r="63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p>
    <w:bookmarkEnd w:id="0"/>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jc w:val="center"/>
        <w:textAlignment w:val="baseline"/>
        <w:rPr>
          <w:rStyle w:val="9"/>
          <w:rFonts w:hint="eastAsia" w:ascii="宋体" w:hAnsi="宋体" w:eastAsia="宋体" w:cs="宋体"/>
          <w:color w:val="3F3F3F"/>
          <w:spacing w:val="30"/>
          <w:shd w:val="clear" w:color="auto" w:fill="FFFFFF"/>
          <w:lang w:eastAsia="zh-CN"/>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textAlignment w:val="baseline"/>
        <w:rPr>
          <w:rStyle w:val="9"/>
          <w:rFonts w:hint="eastAsia" w:ascii="宋体" w:hAnsi="宋体" w:eastAsia="宋体" w:cs="宋体"/>
          <w:color w:val="3F3F3F"/>
          <w:spacing w:val="30"/>
          <w:shd w:val="clear" w:color="auto" w:fill="FFFFFF"/>
          <w:lang w:eastAsia="zh-CN"/>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jc w:val="center"/>
        <w:textAlignment w:val="baseline"/>
        <w:rPr>
          <w:rStyle w:val="9"/>
          <w:rFonts w:hint="eastAsia" w:ascii="宋体" w:hAnsi="宋体" w:eastAsia="宋体" w:cs="宋体"/>
          <w:color w:val="3F3F3F"/>
          <w:spacing w:val="30"/>
          <w:shd w:val="clear" w:color="auto" w:fill="FFFFFF"/>
          <w:lang w:eastAsia="zh-CN"/>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432" w:lineRule="auto"/>
        <w:jc w:val="center"/>
        <w:textAlignment w:val="baseline"/>
        <w:rPr>
          <w:rStyle w:val="9"/>
          <w:rFonts w:hint="eastAsia" w:ascii="宋体" w:hAnsi="宋体" w:eastAsia="宋体" w:cs="宋体"/>
          <w:color w:val="3F3F3F"/>
          <w:spacing w:val="30"/>
          <w:shd w:val="clear" w:color="auto" w:fill="FFFFFF"/>
          <w:lang w:eastAsia="zh-CN"/>
        </w:rPr>
      </w:pPr>
    </w:p>
    <w:p>
      <w:pPr>
        <w:keepNext w:val="0"/>
        <w:keepLines w:val="0"/>
        <w:pageBreakBefore w:val="0"/>
        <w:kinsoku/>
        <w:wordWrap/>
        <w:overflowPunct/>
        <w:topLinePunct w:val="0"/>
        <w:autoSpaceDE/>
        <w:autoSpaceDN/>
        <w:bidi w:val="0"/>
        <w:adjustRightInd/>
        <w:snapToGrid/>
        <w:spacing w:beforeAutospacing="0" w:afterAutospacing="0" w:line="432"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BD5432"/>
    <w:multiLevelType w:val="singleLevel"/>
    <w:tmpl w:val="B8BD5432"/>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AC4AD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07D21E3"/>
    <w:rsid w:val="11811CBE"/>
    <w:rsid w:val="13354F77"/>
    <w:rsid w:val="141E7D30"/>
    <w:rsid w:val="19141888"/>
    <w:rsid w:val="1A940195"/>
    <w:rsid w:val="1E0A21C8"/>
    <w:rsid w:val="20EC7FE6"/>
    <w:rsid w:val="22E773B4"/>
    <w:rsid w:val="241D428B"/>
    <w:rsid w:val="244B5D88"/>
    <w:rsid w:val="252C57AA"/>
    <w:rsid w:val="270765C7"/>
    <w:rsid w:val="28A7573A"/>
    <w:rsid w:val="298A58B5"/>
    <w:rsid w:val="29BD3464"/>
    <w:rsid w:val="29BF7F99"/>
    <w:rsid w:val="2D6428FB"/>
    <w:rsid w:val="2E452719"/>
    <w:rsid w:val="2FBF25FA"/>
    <w:rsid w:val="317B7BBE"/>
    <w:rsid w:val="335A6DE0"/>
    <w:rsid w:val="336A5362"/>
    <w:rsid w:val="35560420"/>
    <w:rsid w:val="38B7334D"/>
    <w:rsid w:val="39805E70"/>
    <w:rsid w:val="3C517364"/>
    <w:rsid w:val="3DE952C4"/>
    <w:rsid w:val="41403E92"/>
    <w:rsid w:val="45232EC1"/>
    <w:rsid w:val="45BE27EE"/>
    <w:rsid w:val="45D67225"/>
    <w:rsid w:val="482230E8"/>
    <w:rsid w:val="491623C2"/>
    <w:rsid w:val="49D4510C"/>
    <w:rsid w:val="4C3C294C"/>
    <w:rsid w:val="4CE222D6"/>
    <w:rsid w:val="4D111D48"/>
    <w:rsid w:val="4D8850D8"/>
    <w:rsid w:val="4DD3217E"/>
    <w:rsid w:val="4F6027F3"/>
    <w:rsid w:val="529E1275"/>
    <w:rsid w:val="55132184"/>
    <w:rsid w:val="581562F7"/>
    <w:rsid w:val="5817229D"/>
    <w:rsid w:val="59DB1D59"/>
    <w:rsid w:val="5A434892"/>
    <w:rsid w:val="5BA56CE5"/>
    <w:rsid w:val="5F3171FA"/>
    <w:rsid w:val="62A34D52"/>
    <w:rsid w:val="62F71A70"/>
    <w:rsid w:val="6390341E"/>
    <w:rsid w:val="654E6675"/>
    <w:rsid w:val="659B68BE"/>
    <w:rsid w:val="66137A7A"/>
    <w:rsid w:val="67D52FF4"/>
    <w:rsid w:val="686825DA"/>
    <w:rsid w:val="6C4E46F4"/>
    <w:rsid w:val="6E972E55"/>
    <w:rsid w:val="6F980B29"/>
    <w:rsid w:val="755940D3"/>
    <w:rsid w:val="7B9F23CB"/>
    <w:rsid w:val="7BA51834"/>
    <w:rsid w:val="7E712408"/>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542</Words>
  <Characters>570</Characters>
  <Lines>4</Lines>
  <Paragraphs>1</Paragraphs>
  <TotalTime>1</TotalTime>
  <ScaleCrop>false</ScaleCrop>
  <LinksUpToDate>false</LinksUpToDate>
  <CharactersWithSpaces>577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2023-03-22T08:12:02Z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F34E9AFE56F54744BC4C54D47FC0B3BD</vt:lpwstr>
  </property>
</Properties>
</file>